
<file path=[Content_Types].xml><?xml version="1.0" encoding="utf-8"?>
<Types xmlns="http://schemas.openxmlformats.org/package/2006/content-types"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footer3.xml" ContentType="application/vnd.openxmlformats-officedocument.wordprocessingml.footer+xml"/>
  <Default Extension="jpeg" ContentType="image/jpeg"/>
  <Override PartName="/word/styles.xml" ContentType="application/vnd.openxmlformats-officedocument.wordprocessingml.styles+xml"/>
  <Default Extension="rels" ContentType="application/vnd.openxmlformats-package.relationship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AC6" w:rsidRDefault="00E06AC6" w:rsidP="00E06AC6">
      <w:pPr>
        <w:pStyle w:val="CHead"/>
      </w:pPr>
      <w:r>
        <w:t>Part B Coaching Goals Planning Worksheet</w:t>
      </w:r>
    </w:p>
    <w:p w:rsidR="00E06AC6" w:rsidRDefault="00E06AC6" w:rsidP="00E06AC6">
      <w:pPr>
        <w:pStyle w:val="TextBlockHandoutSmall"/>
      </w:pPr>
      <w:r>
        <w:rPr>
          <w:b/>
        </w:rPr>
        <w:t>Note</w:t>
      </w:r>
      <w:r>
        <w:t>: Use the Coaching Goals Planning Worksheet to help you write a goal in the Coaching Plan.</w:t>
      </w:r>
    </w:p>
    <w:p w:rsidR="00E06AC6" w:rsidRDefault="00E06AC6" w:rsidP="00E06AC6">
      <w:pPr>
        <w:pStyle w:val="TextBlockHandoutSmall"/>
        <w:rPr>
          <w:b/>
          <w:i/>
          <w:sz w:val="28"/>
          <w:szCs w:val="28"/>
        </w:rPr>
      </w:pPr>
      <w:r>
        <w:t>Research suggests teachers move through stages as they learn to use technology (</w:t>
      </w:r>
      <w:r w:rsidRPr="007829CA">
        <w:t>Dwyer</w:t>
      </w:r>
      <w:r>
        <w:rPr>
          <w:color w:val="333333"/>
        </w:rPr>
        <w:t>, Ringstaff, &amp; Sandholtz, 1991)</w:t>
      </w:r>
      <w:r>
        <w:t>. Use the chart</w:t>
      </w:r>
      <w:r>
        <w:rPr>
          <w:rFonts w:cs="Arial"/>
        </w:rPr>
        <w:t xml:space="preserve"> to identify the stage of your collaborating teacher. Then use the i</w:t>
      </w:r>
      <w:r>
        <w:rPr>
          <w:rFonts w:cs="Arial"/>
        </w:rPr>
        <w:t>n</w:t>
      </w:r>
      <w:r>
        <w:rPr>
          <w:rFonts w:cs="Arial"/>
        </w:rPr>
        <w:t xml:space="preserve">formation to write a goal below.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48"/>
        <w:gridCol w:w="3780"/>
        <w:gridCol w:w="5127"/>
      </w:tblGrid>
      <w:tr w:rsidR="00E06AC6" w:rsidTr="00D74F29">
        <w:trPr>
          <w:trHeight w:val="152"/>
        </w:trPr>
        <w:tc>
          <w:tcPr>
            <w:tcW w:w="4248" w:type="dxa"/>
            <w:shd w:val="clear" w:color="auto" w:fill="E0E0E0"/>
          </w:tcPr>
          <w:p w:rsidR="00E06AC6" w:rsidRDefault="00E06AC6" w:rsidP="00D74F29">
            <w:pPr>
              <w:pStyle w:val="TextBlockHandoutSmall"/>
            </w:pPr>
            <w:r>
              <w:t>STAGE 1</w:t>
            </w:r>
          </w:p>
        </w:tc>
        <w:tc>
          <w:tcPr>
            <w:tcW w:w="3780" w:type="dxa"/>
            <w:shd w:val="clear" w:color="auto" w:fill="E0E0E0"/>
          </w:tcPr>
          <w:p w:rsidR="00E06AC6" w:rsidRDefault="00E06AC6" w:rsidP="00D74F29">
            <w:pPr>
              <w:pStyle w:val="TextBlockHandoutSmall"/>
            </w:pPr>
            <w:r>
              <w:t>STAGE 2</w:t>
            </w:r>
          </w:p>
        </w:tc>
        <w:tc>
          <w:tcPr>
            <w:tcW w:w="5127" w:type="dxa"/>
            <w:shd w:val="clear" w:color="auto" w:fill="E0E0E0"/>
          </w:tcPr>
          <w:p w:rsidR="00E06AC6" w:rsidRDefault="00E06AC6" w:rsidP="00D74F29">
            <w:pPr>
              <w:pStyle w:val="TextBlockHandoutSmall"/>
            </w:pPr>
            <w:r>
              <w:t>STAGE 3</w:t>
            </w:r>
          </w:p>
        </w:tc>
      </w:tr>
      <w:tr w:rsidR="00E06AC6" w:rsidTr="00D74F29">
        <w:tc>
          <w:tcPr>
            <w:tcW w:w="4248" w:type="dxa"/>
          </w:tcPr>
          <w:p w:rsidR="00E06AC6" w:rsidRDefault="00E06AC6" w:rsidP="00D74F29">
            <w:pPr>
              <w:pStyle w:val="TextBlockHandout"/>
            </w:pPr>
            <w:r>
              <w:t>Teachers:</w:t>
            </w:r>
          </w:p>
          <w:p w:rsidR="00E06AC6" w:rsidRDefault="00E06AC6" w:rsidP="00D74F29">
            <w:pPr>
              <w:pStyle w:val="BulletListHandout"/>
              <w:rPr>
                <w:sz w:val="18"/>
              </w:rPr>
            </w:pPr>
            <w:r>
              <w:rPr>
                <w:sz w:val="18"/>
              </w:rPr>
              <w:t>Learn the b</w:t>
            </w:r>
            <w:r>
              <w:rPr>
                <w:sz w:val="18"/>
              </w:rPr>
              <w:t>a</w:t>
            </w:r>
            <w:r>
              <w:rPr>
                <w:sz w:val="18"/>
              </w:rPr>
              <w:t>sic skills of using technology to start integrating technology into classroom activ</w:t>
            </w:r>
            <w:r>
              <w:rPr>
                <w:sz w:val="18"/>
              </w:rPr>
              <w:t>i</w:t>
            </w:r>
            <w:r>
              <w:rPr>
                <w:sz w:val="18"/>
              </w:rPr>
              <w:t xml:space="preserve">ties. </w:t>
            </w:r>
          </w:p>
          <w:p w:rsidR="00E06AC6" w:rsidRDefault="00E06AC6" w:rsidP="00D74F29">
            <w:pPr>
              <w:pStyle w:val="BulletListHandout"/>
              <w:rPr>
                <w:sz w:val="18"/>
              </w:rPr>
            </w:pPr>
            <w:r>
              <w:rPr>
                <w:sz w:val="18"/>
              </w:rPr>
              <w:t>Use technology for pe</w:t>
            </w:r>
            <w:r>
              <w:rPr>
                <w:sz w:val="18"/>
              </w:rPr>
              <w:t>r</w:t>
            </w:r>
            <w:r>
              <w:rPr>
                <w:sz w:val="18"/>
              </w:rPr>
              <w:t>sonal and classroom manag</w:t>
            </w:r>
            <w:r>
              <w:rPr>
                <w:sz w:val="18"/>
              </w:rPr>
              <w:t>e</w:t>
            </w:r>
            <w:r>
              <w:rPr>
                <w:sz w:val="18"/>
              </w:rPr>
              <w:t>ment tasks.</w:t>
            </w:r>
          </w:p>
          <w:p w:rsidR="00E06AC6" w:rsidRDefault="00E06AC6" w:rsidP="00D74F29">
            <w:pPr>
              <w:pStyle w:val="BulletListHandout"/>
              <w:rPr>
                <w:sz w:val="18"/>
              </w:rPr>
            </w:pPr>
            <w:r>
              <w:rPr>
                <w:sz w:val="18"/>
              </w:rPr>
              <w:t>Try using technology in their clas</w:t>
            </w:r>
            <w:r>
              <w:rPr>
                <w:sz w:val="18"/>
              </w:rPr>
              <w:t>s</w:t>
            </w:r>
            <w:r>
              <w:rPr>
                <w:sz w:val="18"/>
              </w:rPr>
              <w:t>rooms.</w:t>
            </w:r>
          </w:p>
          <w:p w:rsidR="00E06AC6" w:rsidRDefault="00E06AC6" w:rsidP="00D74F29">
            <w:pPr>
              <w:pStyle w:val="BulletListHandout"/>
              <w:rPr>
                <w:sz w:val="18"/>
              </w:rPr>
            </w:pPr>
            <w:r>
              <w:rPr>
                <w:sz w:val="18"/>
              </w:rPr>
              <w:t>Focus more on the technology than on the co</w:t>
            </w:r>
            <w:r>
              <w:rPr>
                <w:sz w:val="18"/>
              </w:rPr>
              <w:t>n</w:t>
            </w:r>
            <w:r>
              <w:rPr>
                <w:sz w:val="18"/>
              </w:rPr>
              <w:t>tent of a project.</w:t>
            </w:r>
          </w:p>
        </w:tc>
        <w:tc>
          <w:tcPr>
            <w:tcW w:w="3780" w:type="dxa"/>
          </w:tcPr>
          <w:p w:rsidR="00E06AC6" w:rsidRDefault="00E06AC6" w:rsidP="00D74F29">
            <w:pPr>
              <w:pStyle w:val="TextBlockHandout"/>
            </w:pPr>
            <w:r>
              <w:t>Teachers:</w:t>
            </w:r>
          </w:p>
          <w:p w:rsidR="00E06AC6" w:rsidRDefault="00E06AC6" w:rsidP="00D74F29">
            <w:pPr>
              <w:pStyle w:val="BulletListHandout"/>
              <w:rPr>
                <w:sz w:val="18"/>
              </w:rPr>
            </w:pPr>
            <w:r>
              <w:rPr>
                <w:sz w:val="18"/>
              </w:rPr>
              <w:t>Focus on integrating technology into sta</w:t>
            </w:r>
            <w:r>
              <w:rPr>
                <w:sz w:val="18"/>
              </w:rPr>
              <w:t>n</w:t>
            </w:r>
            <w:r>
              <w:rPr>
                <w:sz w:val="18"/>
              </w:rPr>
              <w:t xml:space="preserve">dards-based learning. </w:t>
            </w:r>
          </w:p>
          <w:p w:rsidR="00E06AC6" w:rsidRDefault="00E06AC6" w:rsidP="00D74F29">
            <w:pPr>
              <w:pStyle w:val="BulletListHandout"/>
              <w:rPr>
                <w:sz w:val="18"/>
              </w:rPr>
            </w:pPr>
            <w:r>
              <w:rPr>
                <w:sz w:val="18"/>
              </w:rPr>
              <w:t>Experiment with collaborative and cooper</w:t>
            </w:r>
            <w:r>
              <w:rPr>
                <w:sz w:val="18"/>
              </w:rPr>
              <w:t>a</w:t>
            </w:r>
            <w:r>
              <w:rPr>
                <w:sz w:val="18"/>
              </w:rPr>
              <w:t>tive learning strategies.</w:t>
            </w:r>
          </w:p>
          <w:p w:rsidR="00E06AC6" w:rsidRDefault="00E06AC6" w:rsidP="00D74F29">
            <w:pPr>
              <w:pStyle w:val="BulletListHandout"/>
              <w:rPr>
                <w:sz w:val="18"/>
              </w:rPr>
            </w:pPr>
            <w:r>
              <w:rPr>
                <w:sz w:val="18"/>
              </w:rPr>
              <w:t>Move from using tec</w:t>
            </w:r>
            <w:r>
              <w:rPr>
                <w:sz w:val="18"/>
              </w:rPr>
              <w:t>h</w:t>
            </w:r>
            <w:r>
              <w:rPr>
                <w:sz w:val="18"/>
              </w:rPr>
              <w:t>nology as an add-on to using technology to help students learn more effectively and be more engaged in their lear</w:t>
            </w:r>
            <w:r>
              <w:rPr>
                <w:sz w:val="18"/>
              </w:rPr>
              <w:t>n</w:t>
            </w:r>
            <w:r>
              <w:rPr>
                <w:sz w:val="18"/>
              </w:rPr>
              <w:t xml:space="preserve">ing. </w:t>
            </w:r>
          </w:p>
        </w:tc>
        <w:tc>
          <w:tcPr>
            <w:tcW w:w="5127" w:type="dxa"/>
          </w:tcPr>
          <w:p w:rsidR="00E06AC6" w:rsidRDefault="00E06AC6" w:rsidP="00D74F29">
            <w:pPr>
              <w:pStyle w:val="TextBlockHandout"/>
            </w:pPr>
            <w:r>
              <w:t>Teachers:</w:t>
            </w:r>
          </w:p>
          <w:p w:rsidR="00E06AC6" w:rsidRDefault="00E06AC6" w:rsidP="00D74F29">
            <w:pPr>
              <w:pStyle w:val="BulletListHandout"/>
              <w:rPr>
                <w:sz w:val="18"/>
              </w:rPr>
            </w:pPr>
            <w:r>
              <w:rPr>
                <w:sz w:val="18"/>
              </w:rPr>
              <w:t>Begin to use authentic learning tasks that have real a</w:t>
            </w:r>
            <w:r>
              <w:rPr>
                <w:sz w:val="18"/>
              </w:rPr>
              <w:t>u</w:t>
            </w:r>
            <w:r>
              <w:rPr>
                <w:sz w:val="18"/>
              </w:rPr>
              <w:t>diences.</w:t>
            </w:r>
          </w:p>
          <w:p w:rsidR="00E06AC6" w:rsidRDefault="00E06AC6" w:rsidP="00D74F29">
            <w:pPr>
              <w:pStyle w:val="BulletListHandout"/>
              <w:rPr>
                <w:sz w:val="18"/>
              </w:rPr>
            </w:pPr>
            <w:r>
              <w:rPr>
                <w:sz w:val="18"/>
              </w:rPr>
              <w:t>Use instructional strategies that require st</w:t>
            </w:r>
            <w:r>
              <w:rPr>
                <w:sz w:val="18"/>
              </w:rPr>
              <w:t>u</w:t>
            </w:r>
            <w:r>
              <w:rPr>
                <w:sz w:val="18"/>
              </w:rPr>
              <w:t>dents to take more responsibility for their learning and frequently use technology as a tool for lear</w:t>
            </w:r>
            <w:r>
              <w:rPr>
                <w:sz w:val="18"/>
              </w:rPr>
              <w:t>n</w:t>
            </w:r>
            <w:r>
              <w:rPr>
                <w:sz w:val="18"/>
              </w:rPr>
              <w:t>ing.</w:t>
            </w:r>
          </w:p>
          <w:p w:rsidR="00E06AC6" w:rsidRDefault="00E06AC6" w:rsidP="00D74F29">
            <w:pPr>
              <w:pStyle w:val="BulletListHandout"/>
              <w:rPr>
                <w:sz w:val="18"/>
              </w:rPr>
            </w:pPr>
            <w:r>
              <w:rPr>
                <w:sz w:val="18"/>
              </w:rPr>
              <w:t>Involve students in long-term, active learning pr</w:t>
            </w:r>
            <w:r>
              <w:rPr>
                <w:sz w:val="18"/>
              </w:rPr>
              <w:t>o</w:t>
            </w:r>
            <w:r>
              <w:rPr>
                <w:sz w:val="18"/>
              </w:rPr>
              <w:t>jects that use technology as a tool.</w:t>
            </w:r>
          </w:p>
          <w:p w:rsidR="00E06AC6" w:rsidRDefault="00E06AC6" w:rsidP="00D74F29">
            <w:pPr>
              <w:pStyle w:val="BulletListHandout"/>
              <w:rPr>
                <w:sz w:val="18"/>
              </w:rPr>
            </w:pPr>
            <w:r>
              <w:rPr>
                <w:sz w:val="18"/>
              </w:rPr>
              <w:t>Begin to create new ways to assess st</w:t>
            </w:r>
            <w:r>
              <w:rPr>
                <w:sz w:val="18"/>
              </w:rPr>
              <w:t>u</w:t>
            </w:r>
            <w:r>
              <w:rPr>
                <w:sz w:val="18"/>
              </w:rPr>
              <w:t>dent work.</w:t>
            </w:r>
          </w:p>
        </w:tc>
      </w:tr>
    </w:tbl>
    <w:p w:rsidR="00E06AC6" w:rsidRDefault="00E06AC6" w:rsidP="00E06AC6">
      <w:pPr>
        <w:pStyle w:val="TextBlockHandoutSmall"/>
      </w:pPr>
      <w:r>
        <w:t>Your coaching goals should by clear, measurable, and attainable. Use these questions to guide you through the process. Circle your answers:</w:t>
      </w:r>
    </w:p>
    <w:p w:rsidR="00E06AC6" w:rsidRDefault="00E06AC6" w:rsidP="00E06AC6">
      <w:pPr>
        <w:pStyle w:val="NLHandoutSmall"/>
        <w:rPr>
          <w:b/>
        </w:rPr>
      </w:pPr>
      <w:r>
        <w:t>1.</w:t>
      </w:r>
      <w:r>
        <w:tab/>
        <w:t>I want to:</w:t>
      </w:r>
    </w:p>
    <w:p w:rsidR="00E06AC6" w:rsidRDefault="00E06AC6" w:rsidP="00E06AC6">
      <w:pPr>
        <w:pStyle w:val="NLIndentHandout"/>
      </w:pPr>
      <w:r>
        <w:t>a.</w:t>
      </w:r>
      <w:r>
        <w:tab/>
        <w:t>Help a teacher gain basic technology skills and start integrating technology into classroom activities.</w:t>
      </w:r>
    </w:p>
    <w:p w:rsidR="00E06AC6" w:rsidRDefault="00E06AC6" w:rsidP="00E06AC6">
      <w:pPr>
        <w:pStyle w:val="NLIndentHandout"/>
      </w:pPr>
      <w:r>
        <w:t>b.</w:t>
      </w:r>
      <w:r>
        <w:tab/>
        <w:t>Help a teacher plan and implement standards-based lessons that integrate tec</w:t>
      </w:r>
      <w:r>
        <w:t>h</w:t>
      </w:r>
      <w:r>
        <w:t>nology.</w:t>
      </w:r>
    </w:p>
    <w:p w:rsidR="00E06AC6" w:rsidRDefault="00E06AC6" w:rsidP="00E06AC6">
      <w:pPr>
        <w:pStyle w:val="NLIndentHandout"/>
      </w:pPr>
      <w:r>
        <w:t>c.</w:t>
      </w:r>
      <w:r>
        <w:tab/>
        <w:t>Collaborate to develop one or more “active learning” curriculum projects that i</w:t>
      </w:r>
      <w:r>
        <w:t>n</w:t>
      </w:r>
      <w:r>
        <w:t>volve students creating a product for a real world audience.</w:t>
      </w:r>
    </w:p>
    <w:p w:rsidR="00E06AC6" w:rsidRDefault="00E06AC6" w:rsidP="00E06AC6">
      <w:pPr>
        <w:pStyle w:val="NLHandoutSmall"/>
      </w:pPr>
      <w:r>
        <w:t>2.</w:t>
      </w:r>
      <w:r>
        <w:tab/>
        <w:t xml:space="preserve">By working with: </w:t>
      </w:r>
    </w:p>
    <w:p w:rsidR="00E06AC6" w:rsidRDefault="00E06AC6" w:rsidP="00E06AC6">
      <w:pPr>
        <w:pStyle w:val="NLIndentHandout"/>
      </w:pPr>
      <w:r>
        <w:t>a.</w:t>
      </w:r>
      <w:r>
        <w:tab/>
        <w:t>One collaborating teacher.</w:t>
      </w:r>
    </w:p>
    <w:p w:rsidR="00E06AC6" w:rsidRDefault="00E06AC6" w:rsidP="00E06AC6">
      <w:pPr>
        <w:pStyle w:val="NLIndentHandout"/>
      </w:pPr>
      <w:r>
        <w:t>b.</w:t>
      </w:r>
      <w:r>
        <w:tab/>
        <w:t>Any two or more collabora</w:t>
      </w:r>
      <w:r>
        <w:t>t</w:t>
      </w:r>
      <w:r>
        <w:t xml:space="preserve">ing teachers. </w:t>
      </w:r>
    </w:p>
    <w:p w:rsidR="00E06AC6" w:rsidRDefault="00E06AC6" w:rsidP="00E06AC6">
      <w:pPr>
        <w:pStyle w:val="NLIndentHandout"/>
      </w:pPr>
      <w:r>
        <w:t>c.</w:t>
      </w:r>
      <w:r>
        <w:tab/>
        <w:t>A grade level or departmental team.</w:t>
      </w:r>
    </w:p>
    <w:p w:rsidR="00E06AC6" w:rsidRDefault="00E06AC6" w:rsidP="00E06AC6">
      <w:pPr>
        <w:pStyle w:val="NLHandoutSmall"/>
      </w:pPr>
      <w:r>
        <w:t>3.</w:t>
      </w:r>
      <w:r>
        <w:tab/>
        <w:t xml:space="preserve">To increase: </w:t>
      </w:r>
    </w:p>
    <w:p w:rsidR="00E06AC6" w:rsidRDefault="00E06AC6" w:rsidP="00E06AC6">
      <w:pPr>
        <w:pStyle w:val="NLIndentHandout"/>
      </w:pPr>
      <w:r>
        <w:t>a.</w:t>
      </w:r>
      <w:r>
        <w:tab/>
        <w:t xml:space="preserve">Content area skills in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E06AC6" w:rsidRDefault="00E06AC6" w:rsidP="00E06AC6">
      <w:pPr>
        <w:pStyle w:val="NLIndentHandout"/>
      </w:pPr>
      <w:r>
        <w:t>b.</w:t>
      </w:r>
      <w:r>
        <w:tab/>
        <w:t>Research skills</w:t>
      </w:r>
    </w:p>
    <w:p w:rsidR="00E06AC6" w:rsidRDefault="00E06AC6" w:rsidP="00E06AC6">
      <w:pPr>
        <w:pStyle w:val="NLIndentHandout"/>
      </w:pPr>
      <w:r>
        <w:t>c.</w:t>
      </w:r>
      <w:r>
        <w:tab/>
        <w:t xml:space="preserve">Other: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>.</w:t>
      </w:r>
    </w:p>
    <w:p w:rsidR="00E06AC6" w:rsidRDefault="00E06AC6" w:rsidP="00E06AC6">
      <w:pPr>
        <w:pStyle w:val="TextBlockHandoutSmall"/>
      </w:pPr>
      <w:r>
        <w:t xml:space="preserve">Combine your selections into a </w:t>
      </w:r>
      <w:r>
        <w:rPr>
          <w:u w:val="single"/>
        </w:rPr>
        <w:t>coac</w:t>
      </w:r>
      <w:r>
        <w:rPr>
          <w:u w:val="single"/>
        </w:rPr>
        <w:t>h</w:t>
      </w:r>
      <w:r>
        <w:rPr>
          <w:u w:val="single"/>
        </w:rPr>
        <w:t>ing program goal</w:t>
      </w:r>
      <w:r>
        <w:t xml:space="preserve"> statement or write your own goal. Transfer your goal to Part 2 of your Coaching Plan.</w:t>
      </w:r>
    </w:p>
    <w:p w:rsidR="00E06AC6" w:rsidRDefault="00E06AC6" w:rsidP="00E06AC6">
      <w:pPr>
        <w:pStyle w:val="TextBlockHandoutSmall"/>
        <w:rPr>
          <w:b/>
        </w:rPr>
      </w:pPr>
      <w:r>
        <w:t>I want to ____________________________ by working with ___________________________ to increase __________________________.</w:t>
      </w:r>
    </w:p>
    <w:p w:rsidR="00E06AC6" w:rsidRDefault="00E06AC6" w:rsidP="00E06AC6">
      <w:pPr>
        <w:pStyle w:val="TextBlockHandoutSmall"/>
      </w:pPr>
      <w:r>
        <w:rPr>
          <w:b/>
        </w:rPr>
        <w:t xml:space="preserve">Example: </w:t>
      </w:r>
      <w:r>
        <w:t>I want to help a teacher plan and implement standards-based lessons that integrate technology by working with one collaborating teacher to increase content-area skills in En</w:t>
      </w:r>
      <w:r>
        <w:t>g</w:t>
      </w:r>
      <w:r>
        <w:t xml:space="preserve">lish/writing. </w:t>
      </w:r>
    </w:p>
    <w:p w:rsidR="00E06AC6" w:rsidRDefault="00E06AC6" w:rsidP="00E06AC6">
      <w:pPr>
        <w:pStyle w:val="LessonTitleHangingIndent"/>
        <w:sectPr w:rsidR="00E06AC6" w:rsidSect="00B90FA0">
          <w:headerReference w:type="even" r:id="rId5"/>
          <w:headerReference w:type="default" r:id="rId6"/>
          <w:footerReference w:type="even" r:id="rId7"/>
          <w:footerReference w:type="default" r:id="rId8"/>
          <w:headerReference w:type="first" r:id="rId9"/>
          <w:footerReference w:type="first" r:id="rId10"/>
          <w:pgSz w:w="15840" w:h="12240" w:orient="landscape"/>
          <w:pgMar w:top="1440" w:right="1440" w:bottom="1080" w:left="1440" w:gutter="0"/>
        </w:sectPr>
      </w:pPr>
    </w:p>
    <w:p w:rsidR="00854488" w:rsidRDefault="00E06AC6"/>
    <w:sectPr w:rsidR="00854488" w:rsidSect="00E06AC6">
      <w:pgSz w:w="16840" w:h="11899" w:orient="landscape"/>
      <w:pgMar w:top="907" w:right="1440" w:bottom="907" w:left="1440" w:header="709" w:footer="709" w:gutter="0"/>
      <w:cols w:space="708"/>
      <w:printerSettings r:id="rId1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C6" w:rsidRDefault="00E06AC6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43C" w:rsidRPr="00D9181D" w:rsidRDefault="00E06AC6">
    <w:pPr>
      <w:rPr>
        <w:rFonts w:ascii="Verdana" w:hAnsi="Verdana"/>
        <w:sz w:val="18"/>
        <w:szCs w:val="18"/>
      </w:rPr>
    </w:pPr>
  </w:p>
  <w:p w:rsidR="0003143C" w:rsidRPr="00D9181D" w:rsidRDefault="00E06AC6">
    <w:pPr>
      <w:spacing w:before="40"/>
      <w:ind w:left="-2880"/>
      <w:jc w:val="right"/>
      <w:rPr>
        <w:rFonts w:ascii="Verdana" w:hAnsi="Verdana" w:cs="Arial"/>
        <w:sz w:val="18"/>
        <w:szCs w:val="18"/>
      </w:rPr>
    </w:pPr>
    <w:r w:rsidRPr="00D9181D">
      <w:rPr>
        <w:rStyle w:val="PageNumber"/>
        <w:rFonts w:ascii="Verdana" w:hAnsi="Verdana"/>
        <w:i/>
        <w:sz w:val="18"/>
        <w:szCs w:val="18"/>
      </w:rPr>
      <w:t xml:space="preserve">Microsoft Peer Coaching Program Coaching Handbook </w:t>
    </w:r>
    <w:r>
      <w:rPr>
        <w:rStyle w:val="PageNumber"/>
        <w:rFonts w:ascii="Verdana" w:hAnsi="Verdana"/>
        <w:i/>
        <w:sz w:val="18"/>
      </w:rPr>
      <w:t>V3</w:t>
    </w:r>
    <w:r w:rsidRPr="00D9181D">
      <w:rPr>
        <w:rStyle w:val="PageNumber"/>
        <w:rFonts w:ascii="Verdana" w:hAnsi="Verdana"/>
        <w:i/>
        <w:sz w:val="18"/>
        <w:szCs w:val="18"/>
      </w:rPr>
      <w:br/>
    </w:r>
    <w:r w:rsidRPr="00D9181D">
      <w:rPr>
        <w:rStyle w:val="PageNumber"/>
        <w:rFonts w:ascii="Verdana" w:hAnsi="Verdana"/>
        <w:sz w:val="18"/>
        <w:szCs w:val="18"/>
      </w:rPr>
      <w:t xml:space="preserve">Session 1 </w:t>
    </w:r>
    <w:r w:rsidRPr="00D9181D">
      <w:rPr>
        <w:rStyle w:val="PageNumber"/>
        <w:rFonts w:ascii="Verdana" w:hAnsi="Verdana"/>
        <w:b/>
        <w:sz w:val="18"/>
        <w:szCs w:val="18"/>
      </w:rPr>
      <w:t xml:space="preserve">HANDOUT </w:t>
    </w:r>
    <w:proofErr w:type="gramStart"/>
    <w:r w:rsidRPr="00D9181D">
      <w:rPr>
        <w:rStyle w:val="PageNumber"/>
        <w:rFonts w:ascii="Verdana" w:hAnsi="Verdana"/>
        <w:b/>
        <w:sz w:val="18"/>
        <w:szCs w:val="18"/>
      </w:rPr>
      <w:t xml:space="preserve">CS1a4d.doc </w:t>
    </w:r>
    <w:r w:rsidRPr="00D9181D">
      <w:rPr>
        <w:rStyle w:val="PageNumber"/>
        <w:rFonts w:ascii="Verdana" w:hAnsi="Verdana" w:cs="Arial"/>
        <w:sz w:val="18"/>
        <w:szCs w:val="18"/>
      </w:rPr>
      <w:t xml:space="preserve">  </w:t>
    </w:r>
    <w:proofErr w:type="gramEnd"/>
    <w:r w:rsidRPr="00D9181D">
      <w:rPr>
        <w:rStyle w:val="PageNumber"/>
        <w:rFonts w:ascii="Verdana" w:hAnsi="Verdana"/>
        <w:sz w:val="18"/>
        <w:szCs w:val="18"/>
      </w:rPr>
      <w:fldChar w:fldCharType="begin"/>
    </w:r>
    <w:r w:rsidRPr="00D9181D">
      <w:rPr>
        <w:rStyle w:val="PageNumber"/>
        <w:rFonts w:ascii="Verdana" w:hAnsi="Verdana"/>
        <w:sz w:val="18"/>
        <w:szCs w:val="18"/>
      </w:rPr>
      <w:instrText xml:space="preserve"> PAGE</w:instrText>
    </w:r>
    <w:r w:rsidRPr="00D9181D">
      <w:rPr>
        <w:rStyle w:val="PageNumber"/>
        <w:rFonts w:ascii="Verdana" w:hAnsi="Verdana" w:cs="Arial"/>
        <w:sz w:val="18"/>
        <w:szCs w:val="18"/>
      </w:rPr>
      <w:fldChar w:fldCharType="separate"/>
    </w:r>
    <w:r>
      <w:rPr>
        <w:rStyle w:val="PageNumber"/>
        <w:rFonts w:ascii="Verdana" w:hAnsi="Verdana"/>
        <w:noProof/>
        <w:sz w:val="18"/>
        <w:szCs w:val="18"/>
      </w:rPr>
      <w:t>2</w:t>
    </w:r>
    <w:r w:rsidRPr="00D9181D">
      <w:rPr>
        <w:rStyle w:val="PageNumber"/>
        <w:rFonts w:ascii="Verdana" w:hAnsi="Verdana"/>
        <w:sz w:val="18"/>
        <w:szCs w:val="18"/>
      </w:rPr>
      <w:fldChar w:fldCharType="end"/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C6" w:rsidRDefault="00E06AC6">
    <w:pPr>
      <w:pStyle w:val="Footer"/>
    </w:pPr>
  </w:p>
</w:ftr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C6" w:rsidRDefault="00E06AC6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43C" w:rsidRPr="00D9181D" w:rsidRDefault="00E06AC6">
    <w:pPr>
      <w:rPr>
        <w:rFonts w:ascii="Verdana" w:hAnsi="Verdana"/>
        <w:sz w:val="18"/>
        <w:szCs w:val="18"/>
      </w:rPr>
    </w:pPr>
  </w:p>
  <w:p w:rsidR="0003143C" w:rsidRPr="00D9181D" w:rsidRDefault="00E06AC6">
    <w:pPr>
      <w:tabs>
        <w:tab w:val="right" w:pos="12960"/>
      </w:tabs>
      <w:jc w:val="center"/>
      <w:rPr>
        <w:rFonts w:ascii="Verdana" w:hAnsi="Verdana" w:cs="Arial"/>
        <w:b/>
        <w:sz w:val="18"/>
        <w:szCs w:val="18"/>
      </w:rPr>
    </w:pPr>
    <w:r w:rsidRPr="00D9181D">
      <w:rPr>
        <w:rFonts w:ascii="Verdana" w:hAnsi="Verdana" w:cs="Arial"/>
        <w:sz w:val="18"/>
        <w:szCs w:val="18"/>
      </w:rPr>
      <w:tab/>
    </w:r>
    <w:r w:rsidRPr="00D9181D">
      <w:rPr>
        <w:rFonts w:ascii="Verdana" w:hAnsi="Verdana" w:cs="Arial"/>
        <w:sz w:val="18"/>
        <w:szCs w:val="18"/>
      </w:rPr>
      <w:tab/>
    </w:r>
    <w:r w:rsidRPr="00D9181D">
      <w:rPr>
        <w:rFonts w:ascii="Verdana" w:hAnsi="Verdana" w:cs="Arial"/>
        <w:sz w:val="18"/>
        <w:szCs w:val="18"/>
      </w:rPr>
      <w:tab/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AC6" w:rsidRDefault="00E06AC6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907E7A"/>
    <w:multiLevelType w:val="hybridMultilevel"/>
    <w:tmpl w:val="1C262BFC"/>
    <w:lvl w:ilvl="0" w:tplc="FD96EE00">
      <w:start w:val="1"/>
      <w:numFmt w:val="bullet"/>
      <w:pStyle w:val="BulletLis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E06AC6"/>
    <w:rsid w:val="00E06AC6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6AC6"/>
    <w:rPr>
      <w:rFonts w:ascii="Times New Roman" w:eastAsia="Times New Roman" w:hAnsi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06AC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CHead">
    <w:name w:val="C Head"/>
    <w:basedOn w:val="Heading3"/>
    <w:rsid w:val="00E06AC6"/>
    <w:pPr>
      <w:keepLines w:val="0"/>
      <w:spacing w:before="120" w:after="60"/>
    </w:pPr>
    <w:rPr>
      <w:rFonts w:ascii="Arial Black" w:eastAsia="Times New Roman" w:hAnsi="Arial Black" w:cs="Arial"/>
      <w:b w:val="0"/>
      <w:color w:val="auto"/>
      <w:sz w:val="26"/>
      <w:szCs w:val="26"/>
    </w:rPr>
  </w:style>
  <w:style w:type="paragraph" w:customStyle="1" w:styleId="TextBlockHandout">
    <w:name w:val="Text Block Handout"/>
    <w:basedOn w:val="Normal"/>
    <w:rsid w:val="00E06AC6"/>
    <w:pPr>
      <w:overflowPunct w:val="0"/>
      <w:autoSpaceDE w:val="0"/>
      <w:autoSpaceDN w:val="0"/>
      <w:adjustRightInd w:val="0"/>
      <w:spacing w:after="130" w:line="260" w:lineRule="exact"/>
      <w:textAlignment w:val="baseline"/>
    </w:pPr>
    <w:rPr>
      <w:rFonts w:ascii="Verdana" w:hAnsi="Verdana"/>
      <w:noProof/>
      <w:sz w:val="20"/>
      <w:szCs w:val="22"/>
    </w:rPr>
  </w:style>
  <w:style w:type="paragraph" w:customStyle="1" w:styleId="BulletList">
    <w:name w:val="Bullet List"/>
    <w:basedOn w:val="ListBullet"/>
    <w:rsid w:val="00E06AC6"/>
    <w:pPr>
      <w:spacing w:before="60" w:after="60"/>
      <w:contextualSpacing w:val="0"/>
      <w:outlineLvl w:val="0"/>
    </w:pPr>
    <w:rPr>
      <w:bCs/>
      <w:snapToGrid w:val="0"/>
      <w:sz w:val="22"/>
    </w:rPr>
  </w:style>
  <w:style w:type="character" w:styleId="PageNumber">
    <w:name w:val="page number"/>
    <w:basedOn w:val="DefaultParagraphFont"/>
    <w:rsid w:val="00E06AC6"/>
  </w:style>
  <w:style w:type="paragraph" w:customStyle="1" w:styleId="BulletListHandout">
    <w:name w:val="Bullet List Handout"/>
    <w:basedOn w:val="BulletList"/>
    <w:rsid w:val="00E06AC6"/>
    <w:rPr>
      <w:rFonts w:ascii="Verdana" w:hAnsi="Verdana"/>
      <w:sz w:val="20"/>
    </w:rPr>
  </w:style>
  <w:style w:type="paragraph" w:customStyle="1" w:styleId="TextBlockHandoutSmall">
    <w:name w:val="Text Block Handout Small"/>
    <w:basedOn w:val="TextBlockHandout"/>
    <w:rsid w:val="00E06AC6"/>
  </w:style>
  <w:style w:type="paragraph" w:customStyle="1" w:styleId="NLIndentHandout">
    <w:name w:val="NL Indent Handout"/>
    <w:basedOn w:val="Normal"/>
    <w:rsid w:val="00E06AC6"/>
    <w:pPr>
      <w:ind w:left="1080" w:hanging="360"/>
    </w:pPr>
    <w:rPr>
      <w:rFonts w:ascii="Verdana" w:hAnsi="Verdana"/>
      <w:bCs/>
      <w:iCs/>
      <w:noProof/>
      <w:sz w:val="18"/>
      <w:szCs w:val="28"/>
    </w:rPr>
  </w:style>
  <w:style w:type="paragraph" w:customStyle="1" w:styleId="NLHandoutSmall">
    <w:name w:val="NL Handout Small"/>
    <w:basedOn w:val="Normal"/>
    <w:rsid w:val="00E06AC6"/>
    <w:pPr>
      <w:tabs>
        <w:tab w:val="num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Verdana" w:hAnsi="Verdana"/>
      <w:bCs/>
      <w:iCs/>
      <w:noProof/>
      <w:sz w:val="18"/>
      <w:szCs w:val="28"/>
    </w:rPr>
  </w:style>
  <w:style w:type="paragraph" w:customStyle="1" w:styleId="LessonTitleHangingIndent">
    <w:name w:val="Lesson Title Hanging Indent"/>
    <w:basedOn w:val="Normal"/>
    <w:rsid w:val="00E06AC6"/>
    <w:pPr>
      <w:overflowPunct w:val="0"/>
      <w:autoSpaceDE w:val="0"/>
      <w:autoSpaceDN w:val="0"/>
      <w:adjustRightInd w:val="0"/>
      <w:spacing w:after="240" w:line="760" w:lineRule="exact"/>
      <w:ind w:left="-720"/>
      <w:textAlignment w:val="baseline"/>
    </w:pPr>
    <w:rPr>
      <w:rFonts w:ascii="Arial Black" w:hAnsi="Arial Black"/>
      <w:noProof/>
      <w:color w:val="000000"/>
      <w:sz w:val="68"/>
      <w:szCs w:val="6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06AC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Bullet">
    <w:name w:val="List Bullet"/>
    <w:basedOn w:val="Normal"/>
    <w:uiPriority w:val="99"/>
    <w:semiHidden/>
    <w:unhideWhenUsed/>
    <w:rsid w:val="00E06AC6"/>
    <w:pPr>
      <w:numPr>
        <w:numId w:val="1"/>
      </w:numPr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E06A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06AC6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E06A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06AC6"/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printerSettings" Target="printerSettings/printerSettings1.bin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header" Target="header3.xml"/><Relationship Id="rId10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360</Words>
  <Characters>2056</Characters>
  <Application>Microsoft Macintosh Word</Application>
  <DocSecurity>0</DocSecurity>
  <Lines>17</Lines>
  <Paragraphs>4</Paragraphs>
  <ScaleCrop>false</ScaleCrop>
  <Company>Manor Lakes P-12</Company>
  <LinksUpToDate>false</LinksUpToDate>
  <CharactersWithSpaces>2524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1</cp:revision>
  <dcterms:created xsi:type="dcterms:W3CDTF">2010-10-19T05:23:00Z</dcterms:created>
  <dcterms:modified xsi:type="dcterms:W3CDTF">2010-10-19T05:26:00Z</dcterms:modified>
</cp:coreProperties>
</file>